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9D2AD" w14:textId="3A0CCCE0" w:rsidR="00F34C10" w:rsidRDefault="00F34C10" w:rsidP="00954F3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#15</w:t>
      </w:r>
      <w:r w:rsidR="009C3940">
        <w:rPr>
          <w:rFonts w:ascii="Arial" w:hAnsi="Arial" w:cs="Arial"/>
          <w:b/>
          <w:sz w:val="24"/>
        </w:rPr>
        <w:t>9</w:t>
      </w:r>
      <w:r w:rsidR="00954F37">
        <w:rPr>
          <w:rFonts w:ascii="Arial" w:hAnsi="Arial" w:cs="Arial"/>
          <w:b/>
          <w:sz w:val="24"/>
        </w:rPr>
        <w:t xml:space="preserve">                                                                                         </w:t>
      </w:r>
      <w:r w:rsidR="00954F37" w:rsidRPr="00954F37">
        <w:rPr>
          <w:rFonts w:ascii="Arial" w:hAnsi="Arial" w:cs="Arial"/>
          <w:b/>
          <w:sz w:val="24"/>
        </w:rPr>
        <w:t>S2-2310579</w:t>
      </w:r>
    </w:p>
    <w:p w14:paraId="2464FE92" w14:textId="4E98DF49" w:rsidR="00463675" w:rsidRDefault="00954F37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Xiamen, China, October 09 – 13, 2023</w:t>
      </w:r>
    </w:p>
    <w:p w14:paraId="59BAC185" w14:textId="77777777" w:rsidR="00954F37" w:rsidRDefault="00954F37">
      <w:pPr>
        <w:rPr>
          <w:rFonts w:ascii="Arial" w:hAnsi="Arial" w:cs="Arial"/>
        </w:rPr>
      </w:pPr>
    </w:p>
    <w:p w14:paraId="5186F3C4" w14:textId="1DED111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C16FA" w:rsidRPr="00CC16FA">
        <w:rPr>
          <w:rFonts w:ascii="Arial" w:hAnsi="Arial" w:cs="Arial"/>
          <w:b/>
          <w:color w:val="FF0000"/>
        </w:rPr>
        <w:t>[Draft]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</w:t>
      </w:r>
      <w:r w:rsidR="00901ADB">
        <w:rPr>
          <w:rFonts w:ascii="Arial" w:hAnsi="Arial" w:cs="Arial"/>
          <w:bCs/>
        </w:rPr>
        <w:t xml:space="preserve"> </w:t>
      </w:r>
      <w:r w:rsidR="00A1443B">
        <w:rPr>
          <w:rFonts w:ascii="Arial" w:hAnsi="Arial" w:cs="Arial"/>
          <w:bCs/>
        </w:rPr>
        <w:t xml:space="preserve">on </w:t>
      </w:r>
      <w:proofErr w:type="spellStart"/>
      <w:r w:rsidR="009C3940">
        <w:rPr>
          <w:rFonts w:ascii="Arial" w:hAnsi="Arial" w:cs="Arial"/>
          <w:bCs/>
        </w:rPr>
        <w:t>PDU</w:t>
      </w:r>
      <w:proofErr w:type="spellEnd"/>
      <w:r w:rsidR="009C3940">
        <w:rPr>
          <w:rFonts w:ascii="Arial" w:hAnsi="Arial" w:cs="Arial"/>
          <w:bCs/>
        </w:rPr>
        <w:t xml:space="preserve"> Set handling</w:t>
      </w:r>
    </w:p>
    <w:p w14:paraId="4142800B" w14:textId="30A66044" w:rsidR="00463675" w:rsidRPr="00385529" w:rsidRDefault="00463675" w:rsidP="00485493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="00485493">
        <w:rPr>
          <w:rFonts w:ascii="Arial" w:hAnsi="Arial" w:cs="Arial"/>
          <w:bCs/>
        </w:rPr>
        <w:t xml:space="preserve">             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008063D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485493">
        <w:rPr>
          <w:rFonts w:ascii="Arial" w:hAnsi="Arial" w:cs="Arial"/>
          <w:bCs/>
        </w:rPr>
        <w:t>XRM</w:t>
      </w:r>
      <w:proofErr w:type="spellEnd"/>
      <w:r w:rsidR="00485493">
        <w:rPr>
          <w:rFonts w:ascii="Arial" w:hAnsi="Arial" w:cs="Arial"/>
          <w:bCs/>
        </w:rPr>
        <w:t xml:space="preserve">, </w:t>
      </w:r>
      <w:proofErr w:type="spellStart"/>
      <w:r w:rsidR="007945FF" w:rsidRPr="007945FF">
        <w:rPr>
          <w:rFonts w:ascii="Arial" w:hAnsi="Arial" w:cs="Arial"/>
          <w:bCs/>
          <w:lang w:val="en-US"/>
        </w:rPr>
        <w:t>NR_XR_enh</w:t>
      </w:r>
      <w:proofErr w:type="spellEnd"/>
      <w:r w:rsidR="007945FF" w:rsidRPr="007945FF">
        <w:rPr>
          <w:rFonts w:ascii="Arial" w:hAnsi="Arial" w:cs="Arial"/>
          <w:bCs/>
          <w:lang w:val="en-US"/>
        </w:rPr>
        <w:t>-Core</w:t>
      </w:r>
      <w:r w:rsidR="00DE63B0">
        <w:rPr>
          <w:rFonts w:ascii="Arial" w:hAnsi="Arial" w:cs="Arial"/>
          <w:bCs/>
          <w:lang w:val="en-US"/>
        </w:rPr>
        <w:t xml:space="preserve">, </w:t>
      </w:r>
      <w:proofErr w:type="spellStart"/>
      <w:r w:rsidR="00DE63B0" w:rsidRPr="00DE63B0">
        <w:rPr>
          <w:rFonts w:ascii="Arial" w:hAnsi="Arial" w:cs="Arial"/>
          <w:bCs/>
          <w:lang w:val="en-US"/>
        </w:rPr>
        <w:t>FS_XRM</w:t>
      </w:r>
      <w:proofErr w:type="spellEnd"/>
      <w:r w:rsidR="00DE63B0" w:rsidRPr="00DE63B0">
        <w:rPr>
          <w:rFonts w:ascii="Arial" w:hAnsi="Arial" w:cs="Arial"/>
          <w:bCs/>
          <w:lang w:val="en-US"/>
        </w:rPr>
        <w:t xml:space="preserve"> 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0FD793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485493">
        <w:rPr>
          <w:rFonts w:ascii="Arial" w:hAnsi="Arial" w:cs="Arial"/>
          <w:bCs/>
        </w:rPr>
        <w:t>SA2</w:t>
      </w:r>
    </w:p>
    <w:p w14:paraId="706E9330" w14:textId="7D7FA47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485493" w:rsidRPr="00E71CCA">
        <w:rPr>
          <w:rFonts w:ascii="Arial" w:hAnsi="Arial" w:cs="Arial"/>
          <w:bCs/>
        </w:rPr>
        <w:t>RAN2</w:t>
      </w:r>
    </w:p>
    <w:p w14:paraId="4EFE95BE" w14:textId="4EFE956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70B1F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1BCA80A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85493">
        <w:rPr>
          <w:rFonts w:cs="Arial"/>
          <w:b w:val="0"/>
          <w:bCs/>
        </w:rPr>
        <w:t>Xiaowan Ke</w:t>
      </w:r>
    </w:p>
    <w:p w14:paraId="2748A78E" w14:textId="6943AE69"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485493">
        <w:rPr>
          <w:rFonts w:cs="Arial"/>
          <w:b w:val="0"/>
          <w:bCs/>
          <w:lang w:val="en-US"/>
        </w:rPr>
        <w:t>Xiaowan.Ke</w:t>
      </w:r>
      <w:r w:rsidR="00385529" w:rsidRPr="00E560E7">
        <w:rPr>
          <w:rFonts w:cs="Arial"/>
          <w:b w:val="0"/>
          <w:bCs/>
          <w:lang w:val="en-US"/>
        </w:rPr>
        <w:t>@</w:t>
      </w:r>
      <w:r w:rsidR="00485493">
        <w:rPr>
          <w:rFonts w:cs="Arial"/>
          <w:b w:val="0"/>
          <w:bCs/>
          <w:lang w:val="en-US"/>
        </w:rPr>
        <w:t>vivo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3F33B70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3DB225" w14:textId="04E93024" w:rsidR="00901ADB" w:rsidRPr="00901ADB" w:rsidRDefault="00DE63B0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rel18,</w:t>
      </w:r>
      <w:r w:rsidR="00043F09">
        <w:rPr>
          <w:rFonts w:ascii="Arial" w:hAnsi="Arial" w:cs="Arial"/>
          <w:lang w:val="en-US" w:eastAsia="zh-CN"/>
        </w:rPr>
        <w:t xml:space="preserve"> </w:t>
      </w:r>
      <w:r w:rsidR="00043F09">
        <w:rPr>
          <w:rFonts w:ascii="Arial" w:hAnsi="Arial" w:cs="Arial" w:hint="eastAsia"/>
          <w:lang w:val="en-US" w:eastAsia="zh-CN"/>
        </w:rPr>
        <w:t>SA</w:t>
      </w:r>
      <w:r w:rsidR="00043F09">
        <w:rPr>
          <w:rFonts w:ascii="Arial" w:hAnsi="Arial" w:cs="Arial"/>
          <w:lang w:val="en-US" w:eastAsia="zh-CN"/>
        </w:rPr>
        <w:t xml:space="preserve">2 has </w:t>
      </w:r>
      <w:r w:rsidR="006A556C">
        <w:rPr>
          <w:rFonts w:ascii="Arial" w:hAnsi="Arial" w:cs="Arial"/>
          <w:lang w:val="en-US" w:eastAsia="zh-CN"/>
        </w:rPr>
        <w:t xml:space="preserve">determined </w:t>
      </w:r>
      <w:r w:rsidR="00043F09">
        <w:rPr>
          <w:rFonts w:ascii="Arial" w:hAnsi="Arial" w:cs="Arial"/>
          <w:lang w:val="en-US" w:eastAsia="zh-CN"/>
        </w:rPr>
        <w:t xml:space="preserve">that </w:t>
      </w:r>
      <w:r w:rsidR="00043F09" w:rsidRPr="00043F09">
        <w:rPr>
          <w:rFonts w:ascii="Arial" w:hAnsi="Arial" w:cs="Arial"/>
          <w:lang w:val="en-US" w:eastAsia="zh-CN"/>
        </w:rPr>
        <w:t xml:space="preserve">the applicability and details of PDU Set handling in uplink direction is </w:t>
      </w:r>
      <w:r w:rsidR="002511B2">
        <w:rPr>
          <w:rFonts w:ascii="Arial" w:hAnsi="Arial" w:cs="Arial"/>
          <w:lang w:val="en-US" w:eastAsia="zh-CN"/>
        </w:rPr>
        <w:t xml:space="preserve">pending </w:t>
      </w:r>
      <w:r w:rsidR="00043F09" w:rsidRPr="00043F09">
        <w:rPr>
          <w:rFonts w:ascii="Arial" w:hAnsi="Arial" w:cs="Arial"/>
          <w:lang w:val="en-US" w:eastAsia="zh-CN"/>
        </w:rPr>
        <w:t>RAN </w:t>
      </w:r>
      <w:proofErr w:type="spellStart"/>
      <w:r w:rsidR="00043F09" w:rsidRPr="00043F09">
        <w:rPr>
          <w:rFonts w:ascii="Arial" w:hAnsi="Arial" w:cs="Arial"/>
          <w:lang w:val="en-US" w:eastAsia="zh-CN"/>
        </w:rPr>
        <w:t>WG's</w:t>
      </w:r>
      <w:proofErr w:type="spellEnd"/>
      <w:r w:rsidR="00043F09" w:rsidRPr="00043F09">
        <w:rPr>
          <w:rFonts w:ascii="Arial" w:hAnsi="Arial" w:cs="Arial"/>
          <w:lang w:val="en-US" w:eastAsia="zh-CN"/>
        </w:rPr>
        <w:t xml:space="preserve"> progress</w:t>
      </w:r>
      <w:r w:rsidR="002511B2">
        <w:rPr>
          <w:rFonts w:ascii="Arial" w:hAnsi="Arial" w:cs="Arial"/>
          <w:lang w:val="en-US" w:eastAsia="zh-CN"/>
        </w:rPr>
        <w:t xml:space="preserve"> and SA2 don’t have sufficient time to overall consider</w:t>
      </w:r>
      <w:r w:rsidR="002511B2" w:rsidRPr="00043F09">
        <w:rPr>
          <w:rFonts w:ascii="Arial" w:hAnsi="Arial" w:cs="Arial"/>
          <w:lang w:val="en-US" w:eastAsia="zh-CN"/>
        </w:rPr>
        <w:t xml:space="preserve"> </w:t>
      </w:r>
      <w:proofErr w:type="spellStart"/>
      <w:r w:rsidR="002511B2" w:rsidRPr="00043F09">
        <w:rPr>
          <w:rFonts w:ascii="Arial" w:hAnsi="Arial" w:cs="Arial"/>
          <w:lang w:val="en-US" w:eastAsia="zh-CN"/>
        </w:rPr>
        <w:t>PDU</w:t>
      </w:r>
      <w:proofErr w:type="spellEnd"/>
      <w:r w:rsidR="002511B2" w:rsidRPr="00043F09">
        <w:rPr>
          <w:rFonts w:ascii="Arial" w:hAnsi="Arial" w:cs="Arial"/>
          <w:lang w:val="en-US" w:eastAsia="zh-CN"/>
        </w:rPr>
        <w:t xml:space="preserve"> Set handling in uplink direction</w:t>
      </w:r>
      <w:r w:rsidR="002511B2">
        <w:rPr>
          <w:rFonts w:ascii="Arial" w:hAnsi="Arial" w:cs="Arial"/>
          <w:lang w:val="en-US" w:eastAsia="zh-CN"/>
        </w:rPr>
        <w:t xml:space="preserve"> among UE, RAN and CN</w:t>
      </w:r>
      <w:bookmarkStart w:id="0" w:name="_GoBack"/>
      <w:bookmarkEnd w:id="0"/>
      <w:r w:rsidR="00043F09" w:rsidRPr="00A540DC">
        <w:rPr>
          <w:rFonts w:ascii="Arial" w:hAnsi="Arial" w:cs="Arial"/>
          <w:lang w:val="en-US" w:eastAsia="zh-CN"/>
        </w:rPr>
        <w:t xml:space="preserve">. </w:t>
      </w:r>
      <w:r w:rsidR="006A556C">
        <w:rPr>
          <w:rFonts w:ascii="Arial" w:hAnsi="Arial" w:cs="Arial"/>
          <w:lang w:val="en-US" w:eastAsia="zh-CN"/>
        </w:rPr>
        <w:t xml:space="preserve">In </w:t>
      </w:r>
      <w:r>
        <w:rPr>
          <w:rFonts w:ascii="Arial" w:hAnsi="Arial" w:cs="Arial"/>
          <w:lang w:val="en-US" w:eastAsia="zh-CN"/>
        </w:rPr>
        <w:t xml:space="preserve">rel19, SA2 </w:t>
      </w:r>
      <w:r w:rsidR="006A556C">
        <w:rPr>
          <w:rFonts w:ascii="Arial" w:hAnsi="Arial" w:cs="Arial"/>
          <w:lang w:val="en-US" w:eastAsia="zh-CN"/>
        </w:rPr>
        <w:t xml:space="preserve">has approved phase 2 study for </w:t>
      </w:r>
      <w:proofErr w:type="spellStart"/>
      <w:r w:rsidR="006A556C">
        <w:rPr>
          <w:rFonts w:ascii="Arial" w:hAnsi="Arial" w:cs="Arial"/>
          <w:lang w:val="en-US" w:eastAsia="zh-CN"/>
        </w:rPr>
        <w:t>XRM</w:t>
      </w:r>
      <w:proofErr w:type="spellEnd"/>
      <w:r w:rsidR="006A556C">
        <w:rPr>
          <w:rFonts w:ascii="Arial" w:hAnsi="Arial" w:cs="Arial"/>
          <w:lang w:val="en-US" w:eastAsia="zh-CN"/>
        </w:rPr>
        <w:t xml:space="preserve"> and would like </w:t>
      </w:r>
      <w:r>
        <w:rPr>
          <w:rFonts w:ascii="Arial" w:hAnsi="Arial" w:cs="Arial"/>
          <w:lang w:val="en-US" w:eastAsia="zh-CN"/>
        </w:rPr>
        <w:t xml:space="preserve">to </w:t>
      </w:r>
      <w:r w:rsidRPr="006A556C">
        <w:rPr>
          <w:rFonts w:ascii="Arial" w:hAnsi="Arial" w:cs="Arial"/>
          <w:lang w:val="en-US" w:eastAsia="zh-CN"/>
        </w:rPr>
        <w:t xml:space="preserve">evaluate the </w:t>
      </w:r>
      <w:r w:rsidR="006A556C">
        <w:rPr>
          <w:rFonts w:ascii="Arial" w:hAnsi="Arial" w:cs="Arial"/>
          <w:lang w:val="en-US" w:eastAsia="zh-CN"/>
        </w:rPr>
        <w:t xml:space="preserve">e2e </w:t>
      </w:r>
      <w:proofErr w:type="spellStart"/>
      <w:r w:rsidRPr="006A556C">
        <w:rPr>
          <w:rFonts w:ascii="Arial" w:hAnsi="Arial" w:cs="Arial" w:hint="eastAsia"/>
          <w:lang w:val="en-US" w:eastAsia="zh-CN"/>
        </w:rPr>
        <w:t>PDU</w:t>
      </w:r>
      <w:proofErr w:type="spellEnd"/>
      <w:r w:rsidRPr="006A556C">
        <w:rPr>
          <w:rFonts w:ascii="Arial" w:hAnsi="Arial" w:cs="Arial"/>
          <w:lang w:val="en-US" w:eastAsia="zh-CN"/>
        </w:rPr>
        <w:t xml:space="preserve"> </w:t>
      </w:r>
      <w:r w:rsidRPr="006A556C">
        <w:rPr>
          <w:rFonts w:ascii="Arial" w:hAnsi="Arial" w:cs="Arial" w:hint="eastAsia"/>
          <w:lang w:val="en-US" w:eastAsia="zh-CN"/>
        </w:rPr>
        <w:t>Set</w:t>
      </w:r>
      <w:r w:rsidRPr="006A556C">
        <w:rPr>
          <w:rFonts w:ascii="Arial" w:hAnsi="Arial" w:cs="Arial"/>
          <w:lang w:val="en-US" w:eastAsia="zh-CN"/>
        </w:rPr>
        <w:t xml:space="preserve"> handling </w:t>
      </w:r>
      <w:r w:rsidR="006A556C">
        <w:rPr>
          <w:rFonts w:ascii="Arial" w:hAnsi="Arial" w:cs="Arial"/>
          <w:lang w:val="en-US" w:eastAsia="zh-CN"/>
        </w:rPr>
        <w:t>in UL direction and determine the possible enhancement.</w:t>
      </w:r>
      <w:r w:rsidRPr="00A540DC">
        <w:rPr>
          <w:rFonts w:ascii="Arial" w:hAnsi="Arial" w:cs="Arial"/>
          <w:lang w:val="en-US" w:eastAsia="zh-CN"/>
        </w:rPr>
        <w:t xml:space="preserve"> </w:t>
      </w:r>
      <w:r w:rsidR="00485493" w:rsidRPr="00A540DC">
        <w:rPr>
          <w:rFonts w:ascii="Arial" w:hAnsi="Arial" w:cs="Arial"/>
          <w:lang w:val="en-US" w:eastAsia="zh-CN"/>
        </w:rPr>
        <w:t xml:space="preserve">In order to </w:t>
      </w:r>
      <w:r w:rsidR="00A540DC" w:rsidRPr="00A540DC">
        <w:rPr>
          <w:rFonts w:ascii="Arial" w:hAnsi="Arial" w:cs="Arial"/>
          <w:lang w:val="en-US" w:eastAsia="zh-CN"/>
        </w:rPr>
        <w:t>promote</w:t>
      </w:r>
      <w:r w:rsidR="00485493" w:rsidRPr="00A540DC">
        <w:rPr>
          <w:rFonts w:ascii="Arial" w:hAnsi="Arial" w:cs="Arial"/>
          <w:lang w:val="en-US" w:eastAsia="zh-CN"/>
        </w:rPr>
        <w:t xml:space="preserve"> the corresponding SA2 work</w:t>
      </w:r>
      <w:r w:rsidR="00BF0B3B">
        <w:rPr>
          <w:rFonts w:ascii="Arial" w:hAnsi="Arial" w:cs="Arial"/>
          <w:lang w:val="en-US" w:eastAsia="zh-CN"/>
        </w:rPr>
        <w:t xml:space="preserve"> in the future meetings</w:t>
      </w:r>
      <w:r w:rsidR="00485493">
        <w:rPr>
          <w:rFonts w:ascii="Arial" w:hAnsi="Arial" w:cs="Arial"/>
          <w:lang w:val="en-US" w:eastAsia="zh-CN"/>
        </w:rPr>
        <w:t xml:space="preserve">, </w:t>
      </w:r>
      <w:r w:rsidR="00043F09">
        <w:rPr>
          <w:rFonts w:ascii="Arial" w:hAnsi="Arial" w:cs="Arial"/>
          <w:lang w:val="en-US" w:eastAsia="zh-CN"/>
        </w:rPr>
        <w:t>SA2 kindly request</w:t>
      </w:r>
      <w:r w:rsidR="00DE3DCC">
        <w:rPr>
          <w:rFonts w:ascii="Arial" w:hAnsi="Arial" w:cs="Arial"/>
          <w:lang w:val="en-US" w:eastAsia="zh-CN"/>
        </w:rPr>
        <w:t>s</w:t>
      </w:r>
      <w:r w:rsidR="00043F09">
        <w:rPr>
          <w:rFonts w:ascii="Arial" w:hAnsi="Arial" w:cs="Arial"/>
          <w:lang w:val="en-US" w:eastAsia="zh-CN"/>
        </w:rPr>
        <w:t xml:space="preserve"> </w:t>
      </w:r>
      <w:r w:rsidR="00901ADB">
        <w:rPr>
          <w:rFonts w:ascii="Arial" w:hAnsi="Arial" w:cs="Arial"/>
          <w:lang w:val="en-US" w:eastAsia="zh-CN"/>
        </w:rPr>
        <w:t>RAN2 to noti</w:t>
      </w:r>
      <w:r w:rsidR="00043F09">
        <w:rPr>
          <w:rFonts w:ascii="Arial" w:hAnsi="Arial" w:cs="Arial"/>
          <w:lang w:val="en-US" w:eastAsia="zh-CN"/>
        </w:rPr>
        <w:t>fy SA2 the</w:t>
      </w:r>
      <w:r w:rsidR="009C1558">
        <w:rPr>
          <w:rFonts w:ascii="Arial" w:hAnsi="Arial" w:cs="Arial"/>
          <w:lang w:val="en-US" w:eastAsia="zh-CN"/>
        </w:rPr>
        <w:t xml:space="preserve"> </w:t>
      </w:r>
      <w:r w:rsidR="006A556C">
        <w:rPr>
          <w:rFonts w:ascii="Arial" w:hAnsi="Arial" w:cs="Arial"/>
          <w:lang w:val="en-US" w:eastAsia="zh-CN"/>
        </w:rPr>
        <w:t xml:space="preserve">rel18 </w:t>
      </w:r>
      <w:r w:rsidR="00BF0B3B">
        <w:rPr>
          <w:rFonts w:ascii="Arial" w:hAnsi="Arial" w:cs="Arial"/>
          <w:lang w:val="en-US" w:eastAsia="zh-CN"/>
        </w:rPr>
        <w:t xml:space="preserve">definition </w:t>
      </w:r>
      <w:r w:rsidR="00043F09">
        <w:rPr>
          <w:rFonts w:ascii="Arial" w:hAnsi="Arial" w:cs="Arial"/>
          <w:lang w:val="en-US" w:eastAsia="zh-CN"/>
        </w:rPr>
        <w:t xml:space="preserve">for </w:t>
      </w:r>
      <w:proofErr w:type="spellStart"/>
      <w:r w:rsidR="00043F09" w:rsidRPr="00043F09">
        <w:rPr>
          <w:rFonts w:ascii="Arial" w:hAnsi="Arial" w:cs="Arial"/>
          <w:lang w:val="en-US" w:eastAsia="zh-CN"/>
        </w:rPr>
        <w:t>PDU</w:t>
      </w:r>
      <w:proofErr w:type="spellEnd"/>
      <w:r w:rsidR="00043F09" w:rsidRPr="00043F09">
        <w:rPr>
          <w:rFonts w:ascii="Arial" w:hAnsi="Arial" w:cs="Arial"/>
          <w:lang w:val="en-US" w:eastAsia="zh-CN"/>
        </w:rPr>
        <w:t xml:space="preserve"> Set handling in uplink</w:t>
      </w:r>
      <w:r w:rsidR="00043F09">
        <w:rPr>
          <w:rFonts w:ascii="Arial" w:hAnsi="Arial" w:cs="Arial"/>
          <w:lang w:val="en-US" w:eastAsia="zh-CN"/>
        </w:rPr>
        <w:t xml:space="preserve"> at RAN side</w:t>
      </w:r>
      <w:r w:rsidR="00901ADB">
        <w:rPr>
          <w:rFonts w:ascii="Arial" w:hAnsi="Arial" w:cs="Arial"/>
          <w:lang w:val="en-US" w:eastAsia="zh-CN"/>
        </w:rPr>
        <w:t xml:space="preserve"> when it is ready</w:t>
      </w:r>
      <w:r w:rsidR="00485493">
        <w:rPr>
          <w:rFonts w:ascii="Arial" w:hAnsi="Arial" w:cs="Arial"/>
          <w:lang w:val="en-US" w:eastAsia="zh-CN"/>
        </w:rPr>
        <w:t>.</w:t>
      </w:r>
    </w:p>
    <w:p w14:paraId="7F61FDD7" w14:textId="2AA01EB8" w:rsidR="00901ADB" w:rsidRPr="00901ADB" w:rsidRDefault="00901ADB" w:rsidP="00A70B1F">
      <w:pPr>
        <w:pStyle w:val="a3"/>
        <w:spacing w:after="120"/>
        <w:rPr>
          <w:rFonts w:ascii="Arial" w:hAnsi="Arial" w:cs="Arial"/>
        </w:rPr>
      </w:pPr>
    </w:p>
    <w:p w14:paraId="37778582" w14:textId="77777777" w:rsidR="00A70B1F" w:rsidRPr="00043F09" w:rsidRDefault="00A70B1F" w:rsidP="00A70B1F">
      <w:pPr>
        <w:pStyle w:val="a3"/>
        <w:spacing w:after="120"/>
        <w:rPr>
          <w:rFonts w:ascii="Arial" w:hAnsi="Arial" w:cs="Arial"/>
        </w:rPr>
      </w:pPr>
    </w:p>
    <w:p w14:paraId="4595961A" w14:textId="77777777" w:rsidR="009C3940" w:rsidRPr="009C3940" w:rsidRDefault="009C3940" w:rsidP="009C39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1" w:name="_Hlk146817619"/>
      <w:r w:rsidRPr="009C3940">
        <w:rPr>
          <w:rFonts w:ascii="Arial" w:eastAsia="等线" w:hAnsi="Arial"/>
          <w:sz w:val="36"/>
          <w:lang w:eastAsia="en-GB"/>
        </w:rPr>
        <w:t>2</w:t>
      </w:r>
      <w:r w:rsidRPr="009C3940">
        <w:rPr>
          <w:rFonts w:ascii="Arial" w:eastAsia="等线" w:hAnsi="Arial"/>
          <w:sz w:val="36"/>
          <w:lang w:eastAsia="en-GB"/>
        </w:rPr>
        <w:tab/>
        <w:t>Actions</w:t>
      </w:r>
    </w:p>
    <w:bookmarkEnd w:id="1"/>
    <w:p w14:paraId="16AC48AD" w14:textId="23474927" w:rsidR="009C3940" w:rsidRPr="009C3940" w:rsidRDefault="009C3940" w:rsidP="009C3940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 w:rsidRPr="009C3940">
        <w:rPr>
          <w:rFonts w:ascii="Arial" w:eastAsia="等线" w:hAnsi="Arial" w:cs="Arial"/>
          <w:b/>
          <w:lang w:eastAsia="en-GB"/>
        </w:rPr>
        <w:t>To SA</w:t>
      </w:r>
      <w:r>
        <w:rPr>
          <w:rFonts w:ascii="Arial" w:eastAsia="等线" w:hAnsi="Arial" w:cs="Arial"/>
          <w:b/>
          <w:lang w:eastAsia="en-GB"/>
        </w:rPr>
        <w:t>2</w:t>
      </w:r>
      <w:r w:rsidRPr="009C3940">
        <w:rPr>
          <w:rFonts w:ascii="Arial" w:eastAsia="等线" w:hAnsi="Arial" w:cs="Arial"/>
          <w:b/>
          <w:lang w:eastAsia="en-GB"/>
        </w:rPr>
        <w:t xml:space="preserve"> </w:t>
      </w:r>
    </w:p>
    <w:p w14:paraId="6A6CD788" w14:textId="7FE79B30" w:rsidR="009C3940" w:rsidRPr="009C3940" w:rsidRDefault="009C3940" w:rsidP="009C3940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等线" w:hAnsi="Arial" w:cs="Arial"/>
          <w:lang w:eastAsia="en-GB"/>
        </w:rPr>
      </w:pPr>
      <w:r w:rsidRPr="009C3940">
        <w:rPr>
          <w:rFonts w:ascii="Arial" w:eastAsia="等线" w:hAnsi="Arial" w:cs="Arial"/>
          <w:b/>
          <w:lang w:eastAsia="en-GB"/>
        </w:rPr>
        <w:t xml:space="preserve">ACTION: </w:t>
      </w:r>
      <w:r w:rsidRPr="009C3940">
        <w:rPr>
          <w:rFonts w:ascii="Arial" w:eastAsia="等线" w:hAnsi="Arial" w:cs="Arial"/>
          <w:b/>
          <w:color w:val="0070C0"/>
          <w:lang w:eastAsia="en-GB"/>
        </w:rPr>
        <w:tab/>
      </w:r>
      <w:bookmarkStart w:id="2" w:name="_Hlk146817594"/>
      <w:r w:rsidRPr="009C3940">
        <w:rPr>
          <w:rFonts w:ascii="Arial" w:eastAsia="等线" w:hAnsi="Arial" w:cs="Arial"/>
          <w:b/>
          <w:lang w:eastAsia="en-GB"/>
        </w:rPr>
        <w:t xml:space="preserve">SA2 respectfully asks RAN2 to feedback the functionality definition for </w:t>
      </w:r>
      <w:proofErr w:type="spellStart"/>
      <w:r w:rsidRPr="009C3940">
        <w:rPr>
          <w:rFonts w:ascii="Arial" w:eastAsia="等线" w:hAnsi="Arial" w:cs="Arial"/>
          <w:b/>
          <w:lang w:eastAsia="en-GB"/>
        </w:rPr>
        <w:t>PDU</w:t>
      </w:r>
      <w:proofErr w:type="spellEnd"/>
      <w:r w:rsidRPr="009C3940">
        <w:rPr>
          <w:rFonts w:ascii="Arial" w:eastAsia="等线" w:hAnsi="Arial" w:cs="Arial"/>
          <w:b/>
          <w:lang w:eastAsia="en-GB"/>
        </w:rPr>
        <w:t xml:space="preserve"> Set handling in uplink at RAN side when it is ready.</w:t>
      </w:r>
    </w:p>
    <w:p w14:paraId="6C956F92" w14:textId="77777777" w:rsidR="009C3940" w:rsidRPr="009C3940" w:rsidRDefault="009C3940" w:rsidP="009C39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szCs w:val="36"/>
          <w:lang w:eastAsia="en-GB"/>
        </w:rPr>
      </w:pPr>
      <w:r w:rsidRPr="009C3940">
        <w:rPr>
          <w:rFonts w:ascii="Arial" w:eastAsia="等线" w:hAnsi="Arial"/>
          <w:sz w:val="36"/>
          <w:szCs w:val="36"/>
          <w:lang w:eastAsia="en-GB"/>
        </w:rPr>
        <w:t>3</w:t>
      </w:r>
      <w:r w:rsidRPr="009C3940"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 w:rsidRPr="009C3940">
        <w:rPr>
          <w:rFonts w:ascii="Arial" w:eastAsia="等线" w:hAnsi="Arial" w:cs="Arial"/>
          <w:bCs/>
          <w:sz w:val="36"/>
          <w:szCs w:val="36"/>
          <w:lang w:eastAsia="en-GB"/>
        </w:rPr>
        <w:t xml:space="preserve">TSG </w:t>
      </w:r>
      <w:r w:rsidRPr="009C3940">
        <w:rPr>
          <w:rFonts w:ascii="Arial" w:eastAsia="等线" w:hAnsi="Arial" w:cs="Arial"/>
          <w:sz w:val="36"/>
          <w:szCs w:val="36"/>
          <w:lang w:eastAsia="en-GB"/>
        </w:rPr>
        <w:t>SA</w:t>
      </w:r>
      <w:r w:rsidRPr="009C3940"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proofErr w:type="spellStart"/>
      <w:r w:rsidRPr="009C3940">
        <w:rPr>
          <w:rFonts w:ascii="Arial" w:eastAsia="等线" w:hAnsi="Arial" w:cs="Arial"/>
          <w:bCs/>
          <w:sz w:val="36"/>
          <w:szCs w:val="36"/>
          <w:lang w:eastAsia="en-GB"/>
        </w:rPr>
        <w:t>WG</w:t>
      </w:r>
      <w:proofErr w:type="spellEnd"/>
      <w:r w:rsidRPr="009C3940">
        <w:rPr>
          <w:rFonts w:ascii="Arial" w:eastAsia="等线" w:hAnsi="Arial" w:cs="Arial"/>
          <w:bCs/>
          <w:sz w:val="36"/>
          <w:szCs w:val="36"/>
          <w:lang w:eastAsia="en-GB"/>
        </w:rPr>
        <w:t xml:space="preserve"> 2</w:t>
      </w:r>
      <w:r w:rsidRPr="009C3940">
        <w:rPr>
          <w:rFonts w:ascii="Arial" w:eastAsia="等线" w:hAnsi="Arial"/>
          <w:sz w:val="36"/>
          <w:szCs w:val="36"/>
          <w:lang w:eastAsia="en-GB"/>
        </w:rPr>
        <w:t xml:space="preserve"> meetings</w:t>
      </w:r>
    </w:p>
    <w:p w14:paraId="3BE614D9" w14:textId="77777777" w:rsidR="009C3940" w:rsidRPr="009C3940" w:rsidRDefault="009C3940" w:rsidP="009C39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楷体" w:hAnsi="Arial" w:cs="Arial"/>
          <w:lang w:eastAsia="en-GB"/>
        </w:rPr>
      </w:pPr>
      <w:bookmarkStart w:id="3" w:name="OLE_LINK55"/>
      <w:bookmarkStart w:id="4" w:name="OLE_LINK56"/>
      <w:bookmarkStart w:id="5" w:name="OLE_LINK53"/>
      <w:bookmarkStart w:id="6" w:name="OLE_LINK54"/>
      <w:r w:rsidRPr="009C3940">
        <w:rPr>
          <w:rFonts w:ascii="Arial" w:eastAsia="楷体" w:hAnsi="Arial" w:cs="Arial"/>
          <w:lang w:eastAsia="en-GB"/>
        </w:rPr>
        <w:t>SA2#160</w:t>
      </w:r>
      <w:r w:rsidRPr="009C3940">
        <w:rPr>
          <w:rFonts w:ascii="Arial" w:eastAsia="楷体" w:hAnsi="Arial" w:cs="Arial"/>
          <w:lang w:eastAsia="en-GB"/>
        </w:rPr>
        <w:tab/>
        <w:t>13</w:t>
      </w:r>
      <w:r w:rsidRPr="009C3940">
        <w:rPr>
          <w:rFonts w:ascii="Arial" w:eastAsia="楷体" w:hAnsi="Arial" w:cs="Arial"/>
          <w:vertAlign w:val="superscript"/>
          <w:lang w:eastAsia="en-GB"/>
        </w:rPr>
        <w:t>th</w:t>
      </w:r>
      <w:r w:rsidRPr="009C3940">
        <w:rPr>
          <w:rFonts w:ascii="Arial" w:eastAsia="楷体" w:hAnsi="Arial" w:cs="Arial"/>
          <w:lang w:eastAsia="en-GB"/>
        </w:rPr>
        <w:t xml:space="preserve"> - 17</w:t>
      </w:r>
      <w:r w:rsidRPr="009C3940">
        <w:rPr>
          <w:rFonts w:ascii="Arial" w:eastAsia="楷体" w:hAnsi="Arial" w:cs="Arial"/>
          <w:vertAlign w:val="superscript"/>
          <w:lang w:eastAsia="en-GB"/>
        </w:rPr>
        <w:t>th</w:t>
      </w:r>
      <w:r w:rsidRPr="009C3940">
        <w:rPr>
          <w:rFonts w:ascii="Arial" w:eastAsia="楷体" w:hAnsi="Arial" w:cs="Arial"/>
          <w:lang w:eastAsia="en-GB"/>
        </w:rPr>
        <w:t xml:space="preserve"> November 2023, </w:t>
      </w:r>
      <w:r w:rsidRPr="009C3940">
        <w:rPr>
          <w:rFonts w:ascii="Arial" w:eastAsia="楷体" w:hAnsi="Arial" w:cs="Arial"/>
          <w:lang w:eastAsia="en-GB"/>
        </w:rPr>
        <w:tab/>
      </w:r>
      <w:r w:rsidRPr="009C3940">
        <w:rPr>
          <w:rFonts w:ascii="Arial" w:eastAsia="楷体" w:hAnsi="Arial" w:cs="Arial"/>
          <w:lang w:eastAsia="en-GB"/>
        </w:rPr>
        <w:tab/>
      </w:r>
      <w:r w:rsidRPr="009C3940">
        <w:rPr>
          <w:rFonts w:ascii="Arial" w:eastAsia="楷体" w:hAnsi="Arial" w:cs="Arial"/>
          <w:lang w:eastAsia="en-GB"/>
        </w:rPr>
        <w:tab/>
        <w:t>Chicago, USA</w:t>
      </w:r>
      <w:bookmarkEnd w:id="3"/>
      <w:bookmarkEnd w:id="4"/>
    </w:p>
    <w:p w14:paraId="04BA9663" w14:textId="77777777" w:rsidR="009C3940" w:rsidRPr="009C3940" w:rsidRDefault="009C3940" w:rsidP="009C39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楷体" w:hAnsi="Arial" w:cs="Arial"/>
          <w:lang w:eastAsia="en-GB"/>
        </w:rPr>
      </w:pPr>
      <w:r w:rsidRPr="009C3940">
        <w:rPr>
          <w:rFonts w:ascii="Arial" w:eastAsia="楷体" w:hAnsi="Arial" w:cs="Arial"/>
          <w:lang w:eastAsia="en-GB"/>
        </w:rPr>
        <w:t>SA2#161</w:t>
      </w:r>
      <w:r w:rsidRPr="009C3940">
        <w:rPr>
          <w:rFonts w:ascii="Arial" w:eastAsia="楷体" w:hAnsi="Arial" w:cs="Arial"/>
          <w:lang w:eastAsia="en-GB"/>
        </w:rPr>
        <w:tab/>
      </w:r>
      <w:bookmarkEnd w:id="5"/>
      <w:bookmarkEnd w:id="6"/>
      <w:r w:rsidRPr="009C3940">
        <w:rPr>
          <w:rFonts w:ascii="Arial" w:eastAsia="楷体" w:hAnsi="Arial" w:cs="Arial"/>
          <w:lang w:eastAsia="en-GB"/>
        </w:rPr>
        <w:t>26</w:t>
      </w:r>
      <w:r w:rsidRPr="009C3940">
        <w:rPr>
          <w:rFonts w:ascii="Arial" w:eastAsia="楷体" w:hAnsi="Arial" w:cs="Arial"/>
          <w:vertAlign w:val="superscript"/>
          <w:lang w:eastAsia="en-GB"/>
        </w:rPr>
        <w:t>th</w:t>
      </w:r>
      <w:r w:rsidRPr="009C3940">
        <w:rPr>
          <w:rFonts w:ascii="Arial" w:eastAsia="楷体" w:hAnsi="Arial" w:cs="Arial"/>
          <w:lang w:eastAsia="en-GB"/>
        </w:rPr>
        <w:t xml:space="preserve"> February-1</w:t>
      </w:r>
      <w:r w:rsidRPr="009C3940">
        <w:rPr>
          <w:rFonts w:ascii="Arial" w:eastAsia="楷体" w:hAnsi="Arial" w:cs="Arial"/>
          <w:vertAlign w:val="superscript"/>
          <w:lang w:eastAsia="en-GB"/>
        </w:rPr>
        <w:t>st</w:t>
      </w:r>
      <w:r w:rsidRPr="009C3940">
        <w:rPr>
          <w:rFonts w:ascii="Arial" w:eastAsia="楷体" w:hAnsi="Arial" w:cs="Arial"/>
          <w:lang w:eastAsia="en-GB"/>
        </w:rPr>
        <w:t xml:space="preserve"> March, 2024                            </w:t>
      </w:r>
      <w:r w:rsidRPr="009C3940">
        <w:rPr>
          <w:rFonts w:ascii="Arial" w:eastAsia="楷体" w:hAnsi="Arial" w:cs="Arial"/>
          <w:lang w:eastAsia="en-GB"/>
        </w:rPr>
        <w:tab/>
        <w:t>Athens, GR</w:t>
      </w:r>
      <w:bookmarkEnd w:id="2"/>
    </w:p>
    <w:p w14:paraId="1E100730" w14:textId="77777777" w:rsidR="007D6F54" w:rsidRPr="009C3940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 w:rsidRPr="009C3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886E4" w16cex:dateUtc="2023-05-12T01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D9412" w14:textId="77777777" w:rsidR="008970CA" w:rsidRDefault="008970CA">
      <w:r>
        <w:separator/>
      </w:r>
    </w:p>
  </w:endnote>
  <w:endnote w:type="continuationSeparator" w:id="0">
    <w:p w14:paraId="4728A738" w14:textId="77777777" w:rsidR="008970CA" w:rsidRDefault="008970CA">
      <w:r>
        <w:continuationSeparator/>
      </w:r>
    </w:p>
  </w:endnote>
  <w:endnote w:type="continuationNotice" w:id="1">
    <w:p w14:paraId="138629A3" w14:textId="77777777" w:rsidR="008970CA" w:rsidRDefault="008970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F21AD" w14:textId="77777777" w:rsidR="008970CA" w:rsidRDefault="008970CA">
      <w:r>
        <w:separator/>
      </w:r>
    </w:p>
  </w:footnote>
  <w:footnote w:type="continuationSeparator" w:id="0">
    <w:p w14:paraId="4EBD6E1D" w14:textId="77777777" w:rsidR="008970CA" w:rsidRDefault="008970CA">
      <w:r>
        <w:continuationSeparator/>
      </w:r>
    </w:p>
  </w:footnote>
  <w:footnote w:type="continuationNotice" w:id="1">
    <w:p w14:paraId="3D86B33C" w14:textId="77777777" w:rsidR="008970CA" w:rsidRDefault="008970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1531D"/>
    <w:multiLevelType w:val="hybridMultilevel"/>
    <w:tmpl w:val="E55CA48C"/>
    <w:lvl w:ilvl="0" w:tplc="A8484C2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03BB"/>
    <w:rsid w:val="0003565A"/>
    <w:rsid w:val="0003719B"/>
    <w:rsid w:val="00043F09"/>
    <w:rsid w:val="0004429E"/>
    <w:rsid w:val="00045511"/>
    <w:rsid w:val="00086D22"/>
    <w:rsid w:val="000A4AEA"/>
    <w:rsid w:val="000B16CD"/>
    <w:rsid w:val="000D113A"/>
    <w:rsid w:val="000F12FD"/>
    <w:rsid w:val="00100352"/>
    <w:rsid w:val="001063EA"/>
    <w:rsid w:val="0012066D"/>
    <w:rsid w:val="00124C40"/>
    <w:rsid w:val="00126CCE"/>
    <w:rsid w:val="0015299F"/>
    <w:rsid w:val="0015698E"/>
    <w:rsid w:val="001576BB"/>
    <w:rsid w:val="00163412"/>
    <w:rsid w:val="00177DA3"/>
    <w:rsid w:val="001915A9"/>
    <w:rsid w:val="00193164"/>
    <w:rsid w:val="001A7080"/>
    <w:rsid w:val="001B008D"/>
    <w:rsid w:val="001D2108"/>
    <w:rsid w:val="001F708C"/>
    <w:rsid w:val="00220708"/>
    <w:rsid w:val="00222A4F"/>
    <w:rsid w:val="00225C44"/>
    <w:rsid w:val="0024067D"/>
    <w:rsid w:val="002431E8"/>
    <w:rsid w:val="002511B2"/>
    <w:rsid w:val="00254238"/>
    <w:rsid w:val="00261C7D"/>
    <w:rsid w:val="002633C1"/>
    <w:rsid w:val="00267645"/>
    <w:rsid w:val="00270DF0"/>
    <w:rsid w:val="0027716B"/>
    <w:rsid w:val="00282B21"/>
    <w:rsid w:val="00282DA9"/>
    <w:rsid w:val="00283A52"/>
    <w:rsid w:val="002854B3"/>
    <w:rsid w:val="00287EBB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3C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68D6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5DC8"/>
    <w:rsid w:val="00447ABB"/>
    <w:rsid w:val="00452B0D"/>
    <w:rsid w:val="00463675"/>
    <w:rsid w:val="00475D51"/>
    <w:rsid w:val="00485493"/>
    <w:rsid w:val="00496D50"/>
    <w:rsid w:val="004A03EC"/>
    <w:rsid w:val="004C6071"/>
    <w:rsid w:val="004D1605"/>
    <w:rsid w:val="004D4B2A"/>
    <w:rsid w:val="004E2356"/>
    <w:rsid w:val="004F3AA9"/>
    <w:rsid w:val="0050174F"/>
    <w:rsid w:val="00501F64"/>
    <w:rsid w:val="00505F59"/>
    <w:rsid w:val="00506014"/>
    <w:rsid w:val="00524050"/>
    <w:rsid w:val="00546667"/>
    <w:rsid w:val="00557D6F"/>
    <w:rsid w:val="0058264E"/>
    <w:rsid w:val="0058337B"/>
    <w:rsid w:val="00591547"/>
    <w:rsid w:val="005921A6"/>
    <w:rsid w:val="0059342A"/>
    <w:rsid w:val="00594DA5"/>
    <w:rsid w:val="005B796F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33B3D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556C"/>
    <w:rsid w:val="006A6FB2"/>
    <w:rsid w:val="006B2129"/>
    <w:rsid w:val="006C48A7"/>
    <w:rsid w:val="006D1114"/>
    <w:rsid w:val="006D5FCC"/>
    <w:rsid w:val="006F7688"/>
    <w:rsid w:val="00701A2B"/>
    <w:rsid w:val="00706717"/>
    <w:rsid w:val="007141F1"/>
    <w:rsid w:val="007261FF"/>
    <w:rsid w:val="0077640A"/>
    <w:rsid w:val="007822EF"/>
    <w:rsid w:val="00787EAC"/>
    <w:rsid w:val="007945FF"/>
    <w:rsid w:val="007A671D"/>
    <w:rsid w:val="007D5FD5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970CA"/>
    <w:rsid w:val="008A2781"/>
    <w:rsid w:val="008D1B54"/>
    <w:rsid w:val="008F358E"/>
    <w:rsid w:val="008F581B"/>
    <w:rsid w:val="00901ADB"/>
    <w:rsid w:val="00907392"/>
    <w:rsid w:val="00916145"/>
    <w:rsid w:val="00923E7C"/>
    <w:rsid w:val="00941A45"/>
    <w:rsid w:val="00950DE4"/>
    <w:rsid w:val="00952417"/>
    <w:rsid w:val="00954F37"/>
    <w:rsid w:val="00955602"/>
    <w:rsid w:val="0096221E"/>
    <w:rsid w:val="009778A3"/>
    <w:rsid w:val="00977DB0"/>
    <w:rsid w:val="0098301E"/>
    <w:rsid w:val="00984727"/>
    <w:rsid w:val="00997008"/>
    <w:rsid w:val="009B2EB9"/>
    <w:rsid w:val="009B5179"/>
    <w:rsid w:val="009C1558"/>
    <w:rsid w:val="009C3940"/>
    <w:rsid w:val="009C46D0"/>
    <w:rsid w:val="009C7046"/>
    <w:rsid w:val="009D462B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454C"/>
    <w:rsid w:val="00A40236"/>
    <w:rsid w:val="00A45BD7"/>
    <w:rsid w:val="00A540DC"/>
    <w:rsid w:val="00A56D45"/>
    <w:rsid w:val="00A6412A"/>
    <w:rsid w:val="00A64F79"/>
    <w:rsid w:val="00A70B1F"/>
    <w:rsid w:val="00A8524C"/>
    <w:rsid w:val="00A87B43"/>
    <w:rsid w:val="00AA3789"/>
    <w:rsid w:val="00AA637B"/>
    <w:rsid w:val="00AC66D5"/>
    <w:rsid w:val="00AD35B0"/>
    <w:rsid w:val="00AE5661"/>
    <w:rsid w:val="00AE66F6"/>
    <w:rsid w:val="00AF3D59"/>
    <w:rsid w:val="00AF3FA4"/>
    <w:rsid w:val="00B13B44"/>
    <w:rsid w:val="00B164F6"/>
    <w:rsid w:val="00B218A7"/>
    <w:rsid w:val="00B255A7"/>
    <w:rsid w:val="00B259FB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78A"/>
    <w:rsid w:val="00BD604A"/>
    <w:rsid w:val="00BE1F84"/>
    <w:rsid w:val="00BE7CC9"/>
    <w:rsid w:val="00BF0B3B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16FA"/>
    <w:rsid w:val="00CC7915"/>
    <w:rsid w:val="00CF669B"/>
    <w:rsid w:val="00D24338"/>
    <w:rsid w:val="00D25E29"/>
    <w:rsid w:val="00D40BEF"/>
    <w:rsid w:val="00D42DF3"/>
    <w:rsid w:val="00D53B06"/>
    <w:rsid w:val="00D65530"/>
    <w:rsid w:val="00D74A1C"/>
    <w:rsid w:val="00D75660"/>
    <w:rsid w:val="00D876BF"/>
    <w:rsid w:val="00D8797D"/>
    <w:rsid w:val="00DA3B1D"/>
    <w:rsid w:val="00DC6C67"/>
    <w:rsid w:val="00DE3DCC"/>
    <w:rsid w:val="00DE63B0"/>
    <w:rsid w:val="00DF7F04"/>
    <w:rsid w:val="00E16546"/>
    <w:rsid w:val="00E5415D"/>
    <w:rsid w:val="00E560E7"/>
    <w:rsid w:val="00E57BA2"/>
    <w:rsid w:val="00E7017E"/>
    <w:rsid w:val="00E71CCA"/>
    <w:rsid w:val="00E73827"/>
    <w:rsid w:val="00E808CB"/>
    <w:rsid w:val="00E83F3C"/>
    <w:rsid w:val="00EC2503"/>
    <w:rsid w:val="00ED133C"/>
    <w:rsid w:val="00ED4B16"/>
    <w:rsid w:val="00F020A5"/>
    <w:rsid w:val="00F11820"/>
    <w:rsid w:val="00F17587"/>
    <w:rsid w:val="00F23FFC"/>
    <w:rsid w:val="00F32CDF"/>
    <w:rsid w:val="00F34C10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styleId="af0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1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2854B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854B3"/>
    <w:rPr>
      <w:rFonts w:ascii="Arial" w:hAnsi="Arial"/>
      <w:lang w:val="en-GB"/>
    </w:rPr>
  </w:style>
  <w:style w:type="character" w:customStyle="1" w:styleId="af3">
    <w:name w:val="批注主题 字符"/>
    <w:basedOn w:val="a6"/>
    <w:link w:val="af2"/>
    <w:uiPriority w:val="99"/>
    <w:semiHidden/>
    <w:rsid w:val="002854B3"/>
    <w:rPr>
      <w:rFonts w:ascii="Arial" w:hAnsi="Arial"/>
      <w:b/>
      <w:bCs/>
      <w:lang w:val="en-GB"/>
    </w:rPr>
  </w:style>
  <w:style w:type="paragraph" w:styleId="af4">
    <w:name w:val="Revision"/>
    <w:hidden/>
    <w:uiPriority w:val="99"/>
    <w:semiHidden/>
    <w:rsid w:val="00DE3DC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1466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v4 - chair</dc:creator>
  <cp:keywords/>
  <dc:description/>
  <cp:lastModifiedBy>vivo</cp:lastModifiedBy>
  <cp:revision>6</cp:revision>
  <cp:lastPrinted>2002-04-23T00:10:00Z</cp:lastPrinted>
  <dcterms:created xsi:type="dcterms:W3CDTF">2023-09-29T08:19:00Z</dcterms:created>
  <dcterms:modified xsi:type="dcterms:W3CDTF">2023-09-29T12:23:00Z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